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C52" w:rsidRPr="006C4C52" w:rsidRDefault="006C4C52" w:rsidP="006C4C52">
      <w:pPr>
        <w:spacing w:after="0" w:line="240" w:lineRule="auto"/>
        <w:jc w:val="both"/>
        <w:rPr>
          <w:rFonts w:ascii="Times New Roman" w:eastAsia="Calibri" w:hAnsi="Times New Roman" w:cs="Times New Roman"/>
          <w:sz w:val="24"/>
          <w:szCs w:val="24"/>
        </w:rPr>
      </w:pPr>
      <w:bookmarkStart w:id="0" w:name="_GoBack"/>
      <w:r w:rsidRPr="006C4C52">
        <w:rPr>
          <w:rFonts w:ascii="Times New Roman" w:eastAsia="Calibri" w:hAnsi="Times New Roman" w:cs="Times New Roman"/>
          <w:b/>
          <w:i/>
          <w:sz w:val="24"/>
          <w:szCs w:val="24"/>
        </w:rPr>
        <w:t xml:space="preserve">Название </w:t>
      </w:r>
      <w:proofErr w:type="gramStart"/>
      <w:r w:rsidRPr="006C4C52">
        <w:rPr>
          <w:rFonts w:ascii="Times New Roman" w:eastAsia="Calibri" w:hAnsi="Times New Roman" w:cs="Times New Roman"/>
          <w:b/>
          <w:i/>
          <w:sz w:val="24"/>
          <w:szCs w:val="24"/>
        </w:rPr>
        <w:t>предмета  -</w:t>
      </w:r>
      <w:proofErr w:type="gramEnd"/>
      <w:r w:rsidRPr="006C4C52">
        <w:rPr>
          <w:rFonts w:ascii="Times New Roman" w:eastAsia="Calibri" w:hAnsi="Times New Roman" w:cs="Times New Roman"/>
          <w:b/>
          <w:i/>
          <w:sz w:val="24"/>
          <w:szCs w:val="24"/>
        </w:rPr>
        <w:t xml:space="preserve"> </w:t>
      </w:r>
      <w:r w:rsidRPr="006C4C52">
        <w:rPr>
          <w:rFonts w:ascii="Times New Roman" w:eastAsia="Calibri" w:hAnsi="Times New Roman" w:cs="Times New Roman"/>
          <w:sz w:val="24"/>
          <w:szCs w:val="24"/>
        </w:rPr>
        <w:t>география</w:t>
      </w:r>
    </w:p>
    <w:p w:rsidR="006C4C52" w:rsidRPr="006C4C52" w:rsidRDefault="006C4C52" w:rsidP="006C4C52">
      <w:pPr>
        <w:spacing w:after="0" w:line="240" w:lineRule="auto"/>
        <w:jc w:val="both"/>
        <w:rPr>
          <w:rFonts w:ascii="Times New Roman" w:eastAsia="Calibri" w:hAnsi="Times New Roman" w:cs="Times New Roman"/>
          <w:b/>
          <w:i/>
          <w:sz w:val="24"/>
          <w:szCs w:val="24"/>
        </w:rPr>
      </w:pPr>
      <w:proofErr w:type="gramStart"/>
      <w:r w:rsidRPr="006C4C52">
        <w:rPr>
          <w:rFonts w:ascii="Times New Roman" w:eastAsia="Calibri" w:hAnsi="Times New Roman" w:cs="Times New Roman"/>
          <w:b/>
          <w:i/>
          <w:sz w:val="24"/>
          <w:szCs w:val="24"/>
        </w:rPr>
        <w:t>Класс  -</w:t>
      </w:r>
      <w:proofErr w:type="gramEnd"/>
      <w:r w:rsidRPr="006C4C52">
        <w:rPr>
          <w:rFonts w:ascii="Times New Roman" w:eastAsia="Calibri" w:hAnsi="Times New Roman" w:cs="Times New Roman"/>
          <w:b/>
          <w:i/>
          <w:sz w:val="24"/>
          <w:szCs w:val="24"/>
        </w:rPr>
        <w:t>11</w:t>
      </w:r>
    </w:p>
    <w:p w:rsidR="006C4C52" w:rsidRPr="006C4C52" w:rsidRDefault="006C4C52" w:rsidP="006C4C52">
      <w:pPr>
        <w:spacing w:after="0" w:line="240" w:lineRule="auto"/>
        <w:jc w:val="both"/>
        <w:rPr>
          <w:rFonts w:ascii="Times New Roman" w:eastAsia="Calibri" w:hAnsi="Times New Roman" w:cs="Times New Roman"/>
          <w:sz w:val="24"/>
          <w:szCs w:val="24"/>
        </w:rPr>
      </w:pPr>
      <w:r w:rsidRPr="006C4C52">
        <w:rPr>
          <w:rFonts w:ascii="Times New Roman" w:eastAsia="Calibri" w:hAnsi="Times New Roman" w:cs="Times New Roman"/>
          <w:b/>
          <w:i/>
          <w:sz w:val="24"/>
          <w:szCs w:val="24"/>
        </w:rPr>
        <w:t xml:space="preserve">УМК (название учебника, автор, год издания) -  </w:t>
      </w:r>
      <w:r w:rsidRPr="006C4C52">
        <w:rPr>
          <w:rFonts w:ascii="Times New Roman" w:eastAsia="Calibri" w:hAnsi="Times New Roman" w:cs="Times New Roman"/>
          <w:sz w:val="24"/>
          <w:szCs w:val="24"/>
        </w:rPr>
        <w:t xml:space="preserve">География. 10 </w:t>
      </w:r>
      <w:proofErr w:type="spellStart"/>
      <w:proofErr w:type="gramStart"/>
      <w:r w:rsidRPr="006C4C52">
        <w:rPr>
          <w:rFonts w:ascii="Times New Roman" w:eastAsia="Calibri" w:hAnsi="Times New Roman" w:cs="Times New Roman"/>
          <w:sz w:val="24"/>
          <w:szCs w:val="24"/>
        </w:rPr>
        <w:t>кл</w:t>
      </w:r>
      <w:proofErr w:type="spellEnd"/>
      <w:r w:rsidRPr="006C4C52">
        <w:rPr>
          <w:rFonts w:ascii="Times New Roman" w:eastAsia="Calibri" w:hAnsi="Times New Roman" w:cs="Times New Roman"/>
          <w:sz w:val="24"/>
          <w:szCs w:val="24"/>
        </w:rPr>
        <w:t>.:</w:t>
      </w:r>
      <w:proofErr w:type="gramEnd"/>
      <w:r w:rsidRPr="006C4C52">
        <w:rPr>
          <w:rFonts w:ascii="Times New Roman" w:eastAsia="Calibri" w:hAnsi="Times New Roman" w:cs="Times New Roman"/>
          <w:sz w:val="24"/>
          <w:szCs w:val="24"/>
        </w:rPr>
        <w:t xml:space="preserve"> учебник/</w:t>
      </w:r>
      <w:proofErr w:type="spellStart"/>
      <w:r w:rsidRPr="006C4C52">
        <w:rPr>
          <w:rFonts w:ascii="Times New Roman" w:eastAsia="Calibri" w:hAnsi="Times New Roman" w:cs="Times New Roman"/>
          <w:sz w:val="24"/>
          <w:szCs w:val="24"/>
        </w:rPr>
        <w:t>Е.М.Домогацких</w:t>
      </w:r>
      <w:proofErr w:type="spellEnd"/>
      <w:r w:rsidRPr="006C4C52">
        <w:rPr>
          <w:rFonts w:ascii="Times New Roman" w:eastAsia="Calibri" w:hAnsi="Times New Roman" w:cs="Times New Roman"/>
          <w:sz w:val="24"/>
          <w:szCs w:val="24"/>
        </w:rPr>
        <w:t xml:space="preserve">, </w:t>
      </w:r>
      <w:proofErr w:type="spellStart"/>
      <w:r w:rsidRPr="006C4C52">
        <w:rPr>
          <w:rFonts w:ascii="Times New Roman" w:eastAsia="Calibri" w:hAnsi="Times New Roman" w:cs="Times New Roman"/>
          <w:sz w:val="24"/>
          <w:szCs w:val="24"/>
        </w:rPr>
        <w:t>Н.И.Алексеевский</w:t>
      </w:r>
      <w:proofErr w:type="spellEnd"/>
      <w:r w:rsidRPr="006C4C52">
        <w:rPr>
          <w:rFonts w:ascii="Times New Roman" w:eastAsia="Calibri" w:hAnsi="Times New Roman" w:cs="Times New Roman"/>
          <w:sz w:val="24"/>
          <w:szCs w:val="24"/>
        </w:rPr>
        <w:t xml:space="preserve">  -Москва «Русское слово», 2010.</w:t>
      </w:r>
    </w:p>
    <w:p w:rsidR="006C4C52" w:rsidRPr="006C4C52" w:rsidRDefault="006C4C52" w:rsidP="006C4C52">
      <w:pPr>
        <w:spacing w:after="0" w:line="240" w:lineRule="auto"/>
        <w:jc w:val="both"/>
        <w:rPr>
          <w:rFonts w:ascii="Times New Roman" w:eastAsia="Calibri" w:hAnsi="Times New Roman" w:cs="Times New Roman"/>
          <w:b/>
          <w:i/>
          <w:sz w:val="24"/>
          <w:szCs w:val="24"/>
        </w:rPr>
      </w:pPr>
      <w:r w:rsidRPr="006C4C52">
        <w:rPr>
          <w:rFonts w:ascii="Times New Roman" w:eastAsia="Calibri" w:hAnsi="Times New Roman" w:cs="Times New Roman"/>
          <w:b/>
          <w:i/>
          <w:sz w:val="24"/>
          <w:szCs w:val="24"/>
        </w:rPr>
        <w:t xml:space="preserve">Уровень обучения (базовый, углубленный, профильный) – </w:t>
      </w:r>
      <w:r w:rsidRPr="006C4C52">
        <w:rPr>
          <w:rFonts w:ascii="Times New Roman" w:eastAsia="Calibri" w:hAnsi="Times New Roman" w:cs="Times New Roman"/>
          <w:sz w:val="24"/>
          <w:szCs w:val="24"/>
        </w:rPr>
        <w:t>базовый</w:t>
      </w:r>
    </w:p>
    <w:p w:rsidR="006C4C52" w:rsidRPr="006C4C52" w:rsidRDefault="006C4C52" w:rsidP="006C4C52">
      <w:pPr>
        <w:spacing w:after="0" w:line="240" w:lineRule="auto"/>
        <w:jc w:val="both"/>
        <w:rPr>
          <w:rFonts w:ascii="Times New Roman" w:eastAsia="Calibri" w:hAnsi="Times New Roman" w:cs="Times New Roman"/>
          <w:b/>
          <w:i/>
          <w:sz w:val="24"/>
          <w:szCs w:val="24"/>
        </w:rPr>
      </w:pPr>
      <w:r w:rsidRPr="006C4C52">
        <w:rPr>
          <w:rFonts w:ascii="Times New Roman" w:eastAsia="Calibri" w:hAnsi="Times New Roman" w:cs="Times New Roman"/>
          <w:b/>
          <w:i/>
          <w:sz w:val="24"/>
          <w:szCs w:val="24"/>
        </w:rPr>
        <w:t xml:space="preserve">Общее количество часов, отведенное на изучение темы - </w:t>
      </w:r>
      <w:r w:rsidRPr="006C4C52">
        <w:rPr>
          <w:rFonts w:ascii="Times New Roman" w:eastAsia="Calibri" w:hAnsi="Times New Roman" w:cs="Times New Roman"/>
          <w:sz w:val="24"/>
          <w:szCs w:val="24"/>
        </w:rPr>
        <w:t>1</w:t>
      </w:r>
    </w:p>
    <w:p w:rsidR="006C4C52" w:rsidRPr="006C4C52" w:rsidRDefault="006C4C52" w:rsidP="006C4C52">
      <w:pPr>
        <w:spacing w:after="0" w:line="240" w:lineRule="auto"/>
        <w:jc w:val="both"/>
        <w:rPr>
          <w:rFonts w:ascii="Times New Roman" w:eastAsia="Calibri" w:hAnsi="Times New Roman" w:cs="Times New Roman"/>
          <w:b/>
          <w:i/>
          <w:sz w:val="24"/>
          <w:szCs w:val="24"/>
        </w:rPr>
      </w:pPr>
      <w:r w:rsidRPr="006C4C52">
        <w:rPr>
          <w:rFonts w:ascii="Times New Roman" w:eastAsia="Calibri" w:hAnsi="Times New Roman" w:cs="Times New Roman"/>
          <w:b/>
          <w:i/>
          <w:sz w:val="24"/>
          <w:szCs w:val="24"/>
        </w:rPr>
        <w:t>Место уро</w:t>
      </w:r>
      <w:r>
        <w:rPr>
          <w:rFonts w:ascii="Times New Roman" w:eastAsia="Calibri" w:hAnsi="Times New Roman" w:cs="Times New Roman"/>
          <w:b/>
          <w:i/>
          <w:sz w:val="24"/>
          <w:szCs w:val="24"/>
        </w:rPr>
        <w:t xml:space="preserve">ка в системе уроков по </w:t>
      </w:r>
      <w:proofErr w:type="gramStart"/>
      <w:r>
        <w:rPr>
          <w:rFonts w:ascii="Times New Roman" w:eastAsia="Calibri" w:hAnsi="Times New Roman" w:cs="Times New Roman"/>
          <w:b/>
          <w:i/>
          <w:sz w:val="24"/>
          <w:szCs w:val="24"/>
        </w:rPr>
        <w:t>теме  -</w:t>
      </w:r>
      <w:proofErr w:type="gramEnd"/>
      <w:r>
        <w:rPr>
          <w:rFonts w:ascii="Times New Roman" w:eastAsia="Calibri" w:hAnsi="Times New Roman" w:cs="Times New Roman"/>
          <w:b/>
          <w:i/>
          <w:sz w:val="24"/>
          <w:szCs w:val="24"/>
        </w:rPr>
        <w:t xml:space="preserve"> 9</w:t>
      </w:r>
      <w:r w:rsidRPr="006C4C52">
        <w:rPr>
          <w:rFonts w:ascii="Times New Roman" w:eastAsia="Calibri" w:hAnsi="Times New Roman" w:cs="Times New Roman"/>
          <w:b/>
          <w:i/>
          <w:sz w:val="24"/>
          <w:szCs w:val="24"/>
        </w:rPr>
        <w:t>/2</w:t>
      </w:r>
    </w:p>
    <w:p w:rsidR="00323294" w:rsidRDefault="003A575E" w:rsidP="003A575E">
      <w:pPr>
        <w:shd w:val="clear" w:color="auto" w:fill="FFFFFF"/>
        <w:spacing w:before="270" w:after="135" w:line="390" w:lineRule="atLeast"/>
        <w:jc w:val="center"/>
        <w:outlineLvl w:val="0"/>
        <w:rPr>
          <w:rFonts w:ascii="Helvetica" w:eastAsia="Times New Roman" w:hAnsi="Helvetica" w:cs="Helvetica"/>
          <w:color w:val="000000" w:themeColor="text1"/>
          <w:kern w:val="36"/>
          <w:sz w:val="28"/>
          <w:szCs w:val="28"/>
          <w:lang w:eastAsia="ru-RU"/>
        </w:rPr>
      </w:pPr>
      <w:r w:rsidRPr="00323294">
        <w:rPr>
          <w:rFonts w:ascii="Helvetica" w:eastAsia="Times New Roman" w:hAnsi="Helvetica" w:cs="Helvetica"/>
          <w:color w:val="000000" w:themeColor="text1"/>
          <w:kern w:val="36"/>
          <w:sz w:val="28"/>
          <w:szCs w:val="28"/>
          <w:lang w:eastAsia="ru-RU"/>
        </w:rPr>
        <w:t>Урок географии в 11-м классе</w:t>
      </w:r>
      <w:r w:rsidR="00323294" w:rsidRPr="00323294">
        <w:rPr>
          <w:rFonts w:ascii="Helvetica" w:eastAsia="Times New Roman" w:hAnsi="Helvetica" w:cs="Helvetica"/>
          <w:color w:val="000000" w:themeColor="text1"/>
          <w:kern w:val="36"/>
          <w:sz w:val="28"/>
          <w:szCs w:val="28"/>
          <w:lang w:eastAsia="ru-RU"/>
        </w:rPr>
        <w:t>№ 9</w:t>
      </w:r>
      <w:r w:rsidRPr="00323294">
        <w:rPr>
          <w:rFonts w:ascii="Helvetica" w:eastAsia="Times New Roman" w:hAnsi="Helvetica" w:cs="Helvetica"/>
          <w:color w:val="000000" w:themeColor="text1"/>
          <w:kern w:val="36"/>
          <w:sz w:val="28"/>
          <w:szCs w:val="28"/>
          <w:lang w:eastAsia="ru-RU"/>
        </w:rPr>
        <w:t xml:space="preserve"> </w:t>
      </w:r>
    </w:p>
    <w:bookmarkEnd w:id="0"/>
    <w:p w:rsidR="003A575E" w:rsidRPr="00323294" w:rsidRDefault="00323294" w:rsidP="003A575E">
      <w:pPr>
        <w:shd w:val="clear" w:color="auto" w:fill="FFFFFF"/>
        <w:spacing w:before="270" w:after="135" w:line="390" w:lineRule="atLeast"/>
        <w:jc w:val="center"/>
        <w:outlineLvl w:val="0"/>
        <w:rPr>
          <w:rFonts w:ascii="Helvetica" w:eastAsia="Times New Roman" w:hAnsi="Helvetica" w:cs="Helvetica"/>
          <w:color w:val="000000" w:themeColor="text1"/>
          <w:kern w:val="36"/>
          <w:sz w:val="28"/>
          <w:szCs w:val="28"/>
          <w:lang w:eastAsia="ru-RU"/>
        </w:rPr>
      </w:pPr>
      <w:r>
        <w:rPr>
          <w:rFonts w:ascii="Helvetica" w:eastAsia="Times New Roman" w:hAnsi="Helvetica" w:cs="Helvetica"/>
          <w:color w:val="000000" w:themeColor="text1"/>
          <w:kern w:val="36"/>
          <w:sz w:val="28"/>
          <w:szCs w:val="28"/>
          <w:lang w:eastAsia="ru-RU"/>
        </w:rPr>
        <w:t xml:space="preserve">Тема: </w:t>
      </w:r>
      <w:r w:rsidR="003A575E" w:rsidRPr="00323294">
        <w:rPr>
          <w:rFonts w:ascii="Helvetica" w:eastAsia="Times New Roman" w:hAnsi="Helvetica" w:cs="Helvetica"/>
          <w:color w:val="000000" w:themeColor="text1"/>
          <w:kern w:val="36"/>
          <w:sz w:val="28"/>
          <w:szCs w:val="28"/>
          <w:lang w:eastAsia="ru-RU"/>
        </w:rPr>
        <w:t>Зарубежная Азия: ЭГП, природ</w:t>
      </w:r>
      <w:r>
        <w:rPr>
          <w:rFonts w:ascii="Helvetica" w:eastAsia="Times New Roman" w:hAnsi="Helvetica" w:cs="Helvetica"/>
          <w:color w:val="000000" w:themeColor="text1"/>
          <w:kern w:val="36"/>
          <w:sz w:val="28"/>
          <w:szCs w:val="28"/>
          <w:lang w:eastAsia="ru-RU"/>
        </w:rPr>
        <w:t>ные условия, ресурсы, население.</w:t>
      </w:r>
    </w:p>
    <w:p w:rsidR="003A575E" w:rsidRPr="003A575E" w:rsidRDefault="003A575E" w:rsidP="003A575E">
      <w:pPr>
        <w:shd w:val="clear" w:color="auto" w:fill="FFFFFF"/>
        <w:spacing w:before="270" w:after="270" w:line="240" w:lineRule="auto"/>
        <w:jc w:val="center"/>
        <w:rPr>
          <w:rFonts w:ascii="Helvetica" w:eastAsia="Times New Roman" w:hAnsi="Helvetica" w:cs="Helvetica"/>
          <w:color w:val="333333"/>
          <w:sz w:val="21"/>
          <w:szCs w:val="21"/>
          <w:lang w:eastAsia="ru-RU"/>
        </w:rPr>
      </w:pPr>
    </w:p>
    <w:p w:rsidR="00323294" w:rsidRDefault="003A575E" w:rsidP="003A575E">
      <w:pPr>
        <w:shd w:val="clear" w:color="auto" w:fill="FFFFFF"/>
        <w:spacing w:after="135" w:line="240" w:lineRule="auto"/>
        <w:rPr>
          <w:rFonts w:ascii="Helvetica" w:eastAsia="Times New Roman" w:hAnsi="Helvetica" w:cs="Helvetica"/>
          <w:b/>
          <w:bCs/>
          <w:color w:val="333333"/>
          <w:sz w:val="21"/>
          <w:szCs w:val="21"/>
          <w:lang w:eastAsia="ru-RU"/>
        </w:rPr>
      </w:pPr>
      <w:r w:rsidRPr="003A575E">
        <w:rPr>
          <w:rFonts w:ascii="Helvetica" w:eastAsia="Times New Roman" w:hAnsi="Helvetica" w:cs="Helvetica"/>
          <w:b/>
          <w:bCs/>
          <w:color w:val="333333"/>
          <w:sz w:val="21"/>
          <w:szCs w:val="21"/>
          <w:lang w:eastAsia="ru-RU"/>
        </w:rPr>
        <w:t>Цели урока: </w:t>
      </w:r>
    </w:p>
    <w:p w:rsidR="00323294" w:rsidRDefault="00323294" w:rsidP="003A575E">
      <w:pPr>
        <w:shd w:val="clear" w:color="auto" w:fill="FFFFFF"/>
        <w:spacing w:after="135" w:line="240" w:lineRule="auto"/>
        <w:rPr>
          <w:rFonts w:ascii="Helvetica" w:eastAsia="Times New Roman" w:hAnsi="Helvetica" w:cs="Helvetica"/>
          <w:color w:val="333333"/>
          <w:sz w:val="21"/>
          <w:szCs w:val="21"/>
          <w:lang w:eastAsia="ru-RU"/>
        </w:rPr>
      </w:pPr>
      <w:r>
        <w:rPr>
          <w:rFonts w:ascii="Helvetica" w:eastAsia="Times New Roman" w:hAnsi="Helvetica" w:cs="Helvetica"/>
          <w:b/>
          <w:bCs/>
          <w:color w:val="333333"/>
          <w:sz w:val="21"/>
          <w:szCs w:val="21"/>
          <w:lang w:eastAsia="ru-RU"/>
        </w:rPr>
        <w:t>-</w:t>
      </w:r>
      <w:r w:rsidR="003A575E" w:rsidRPr="003A575E">
        <w:rPr>
          <w:rFonts w:ascii="Helvetica" w:eastAsia="Times New Roman" w:hAnsi="Helvetica" w:cs="Helvetica"/>
          <w:color w:val="333333"/>
          <w:sz w:val="21"/>
          <w:szCs w:val="21"/>
          <w:lang w:eastAsia="ru-RU"/>
        </w:rPr>
        <w:t xml:space="preserve">сформировать представление у учащихся о составе региона, природных условиях и ресурсах, особенностях населения, </w:t>
      </w:r>
    </w:p>
    <w:p w:rsidR="003A575E" w:rsidRPr="003A575E" w:rsidRDefault="00323294" w:rsidP="003A575E">
      <w:pPr>
        <w:shd w:val="clear" w:color="auto" w:fill="FFFFFF"/>
        <w:spacing w:after="135" w:line="240" w:lineRule="auto"/>
        <w:rPr>
          <w:rFonts w:ascii="Helvetica" w:eastAsia="Times New Roman" w:hAnsi="Helvetica" w:cs="Helvetica"/>
          <w:color w:val="333333"/>
          <w:sz w:val="21"/>
          <w:szCs w:val="21"/>
          <w:lang w:eastAsia="ru-RU"/>
        </w:rPr>
      </w:pPr>
      <w:r>
        <w:rPr>
          <w:rFonts w:ascii="Helvetica" w:eastAsia="Times New Roman" w:hAnsi="Helvetica" w:cs="Helvetica"/>
          <w:color w:val="333333"/>
          <w:sz w:val="21"/>
          <w:szCs w:val="21"/>
          <w:lang w:eastAsia="ru-RU"/>
        </w:rPr>
        <w:t>-</w:t>
      </w:r>
      <w:r w:rsidR="003A575E" w:rsidRPr="003A575E">
        <w:rPr>
          <w:rFonts w:ascii="Helvetica" w:eastAsia="Times New Roman" w:hAnsi="Helvetica" w:cs="Helvetica"/>
          <w:color w:val="333333"/>
          <w:sz w:val="21"/>
          <w:szCs w:val="21"/>
          <w:lang w:eastAsia="ru-RU"/>
        </w:rPr>
        <w:t>совершенствовать навыки работы с картами, статистическими материалами.</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b/>
          <w:bCs/>
          <w:color w:val="333333"/>
          <w:sz w:val="21"/>
          <w:szCs w:val="21"/>
          <w:lang w:eastAsia="ru-RU"/>
        </w:rPr>
        <w:t>Оборудование: </w:t>
      </w:r>
      <w:r w:rsidRPr="003A575E">
        <w:rPr>
          <w:rFonts w:ascii="Helvetica" w:eastAsia="Times New Roman" w:hAnsi="Helvetica" w:cs="Helvetica"/>
          <w:color w:val="333333"/>
          <w:sz w:val="21"/>
          <w:szCs w:val="21"/>
          <w:lang w:eastAsia="ru-RU"/>
        </w:rPr>
        <w:t>политическая карта мира, </w:t>
      </w:r>
      <w:hyperlink r:id="rId5" w:history="1">
        <w:proofErr w:type="gramStart"/>
        <w:r w:rsidRPr="00323294">
          <w:rPr>
            <w:rFonts w:ascii="Helvetica" w:eastAsia="Times New Roman" w:hAnsi="Helvetica" w:cs="Helvetica"/>
            <w:color w:val="000000" w:themeColor="text1"/>
            <w:sz w:val="21"/>
            <w:szCs w:val="21"/>
            <w:lang w:eastAsia="ru-RU"/>
          </w:rPr>
          <w:t>презентация,</w:t>
        </w:r>
      </w:hyperlink>
      <w:r w:rsidRPr="00323294">
        <w:rPr>
          <w:rFonts w:ascii="Helvetica" w:eastAsia="Times New Roman" w:hAnsi="Helvetica" w:cs="Helvetica"/>
          <w:color w:val="000000" w:themeColor="text1"/>
          <w:sz w:val="21"/>
          <w:szCs w:val="21"/>
          <w:lang w:eastAsia="ru-RU"/>
        </w:rPr>
        <w:t> </w:t>
      </w:r>
      <w:r w:rsidRPr="003A575E">
        <w:rPr>
          <w:rFonts w:ascii="Helvetica" w:eastAsia="Times New Roman" w:hAnsi="Helvetica" w:cs="Helvetica"/>
          <w:color w:val="333333"/>
          <w:sz w:val="21"/>
          <w:szCs w:val="21"/>
          <w:lang w:eastAsia="ru-RU"/>
        </w:rPr>
        <w:t xml:space="preserve"> таблицы</w:t>
      </w:r>
      <w:proofErr w:type="gramEnd"/>
      <w:r w:rsidRPr="003A575E">
        <w:rPr>
          <w:rFonts w:ascii="Helvetica" w:eastAsia="Times New Roman" w:hAnsi="Helvetica" w:cs="Helvetica"/>
          <w:color w:val="333333"/>
          <w:sz w:val="21"/>
          <w:szCs w:val="21"/>
          <w:lang w:eastAsia="ru-RU"/>
        </w:rPr>
        <w:t>.</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b/>
          <w:bCs/>
          <w:color w:val="333333"/>
          <w:sz w:val="21"/>
          <w:szCs w:val="21"/>
          <w:lang w:eastAsia="ru-RU"/>
        </w:rPr>
        <w:t>Тип урока:</w:t>
      </w:r>
      <w:r w:rsidRPr="003A575E">
        <w:rPr>
          <w:rFonts w:ascii="Helvetica" w:eastAsia="Times New Roman" w:hAnsi="Helvetica" w:cs="Helvetica"/>
          <w:color w:val="333333"/>
          <w:sz w:val="21"/>
          <w:szCs w:val="21"/>
          <w:lang w:eastAsia="ru-RU"/>
        </w:rPr>
        <w:t> урок изучения нового материала с элементами практикума.</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b/>
          <w:bCs/>
          <w:color w:val="333333"/>
          <w:sz w:val="21"/>
          <w:szCs w:val="21"/>
          <w:lang w:eastAsia="ru-RU"/>
        </w:rPr>
        <w:t>План урока</w:t>
      </w:r>
    </w:p>
    <w:p w:rsidR="003A575E" w:rsidRPr="003A575E" w:rsidRDefault="003A575E" w:rsidP="003A575E">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Географическое и геополитическое положение Зарубежной Азии.</w:t>
      </w:r>
    </w:p>
    <w:p w:rsidR="003A575E" w:rsidRPr="003A575E" w:rsidRDefault="003A575E" w:rsidP="003A575E">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Природные условия и ресурсы региона.</w:t>
      </w:r>
    </w:p>
    <w:p w:rsidR="003A575E" w:rsidRPr="003A575E" w:rsidRDefault="003A575E" w:rsidP="003A575E">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Население.</w:t>
      </w:r>
    </w:p>
    <w:p w:rsidR="003A575E" w:rsidRPr="003A575E" w:rsidRDefault="003A575E" w:rsidP="003A575E">
      <w:pPr>
        <w:shd w:val="clear" w:color="auto" w:fill="FFFFFF"/>
        <w:spacing w:after="135" w:line="240" w:lineRule="auto"/>
        <w:jc w:val="center"/>
        <w:rPr>
          <w:rFonts w:ascii="Helvetica" w:eastAsia="Times New Roman" w:hAnsi="Helvetica" w:cs="Helvetica"/>
          <w:color w:val="333333"/>
          <w:sz w:val="21"/>
          <w:szCs w:val="21"/>
          <w:lang w:eastAsia="ru-RU"/>
        </w:rPr>
      </w:pPr>
      <w:r w:rsidRPr="003A575E">
        <w:rPr>
          <w:rFonts w:ascii="Helvetica" w:eastAsia="Times New Roman" w:hAnsi="Helvetica" w:cs="Helvetica"/>
          <w:b/>
          <w:bCs/>
          <w:color w:val="333333"/>
          <w:sz w:val="21"/>
          <w:szCs w:val="21"/>
          <w:lang w:eastAsia="ru-RU"/>
        </w:rPr>
        <w:t> Ход урока.</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Географическое и геополитическое положение Зарубежной Азии.</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u w:val="single"/>
          <w:lang w:eastAsia="ru-RU"/>
        </w:rPr>
        <w:t xml:space="preserve">Вводное слово </w:t>
      </w:r>
      <w:proofErr w:type="gramStart"/>
      <w:r w:rsidRPr="003A575E">
        <w:rPr>
          <w:rFonts w:ascii="Helvetica" w:eastAsia="Times New Roman" w:hAnsi="Helvetica" w:cs="Helvetica"/>
          <w:color w:val="333333"/>
          <w:sz w:val="21"/>
          <w:szCs w:val="21"/>
          <w:u w:val="single"/>
          <w:lang w:eastAsia="ru-RU"/>
        </w:rPr>
        <w:t>учителя.(</w:t>
      </w:r>
      <w:proofErr w:type="gramEnd"/>
      <w:r w:rsidRPr="003A575E">
        <w:rPr>
          <w:rFonts w:ascii="Helvetica" w:eastAsia="Times New Roman" w:hAnsi="Helvetica" w:cs="Helvetica"/>
          <w:color w:val="333333"/>
          <w:sz w:val="21"/>
          <w:szCs w:val="21"/>
          <w:u w:val="single"/>
          <w:lang w:eastAsia="ru-RU"/>
        </w:rPr>
        <w:t xml:space="preserve"> слайд 1)</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Добрый день, ребята! </w:t>
      </w:r>
      <w:r w:rsidR="00323294">
        <w:rPr>
          <w:rFonts w:ascii="Helvetica" w:eastAsia="Times New Roman" w:hAnsi="Helvetica" w:cs="Helvetica"/>
          <w:color w:val="333333"/>
          <w:sz w:val="21"/>
          <w:szCs w:val="21"/>
          <w:lang w:eastAsia="ru-RU"/>
        </w:rPr>
        <w:t>Н</w:t>
      </w:r>
      <w:r w:rsidRPr="003A575E">
        <w:rPr>
          <w:rFonts w:ascii="Helvetica" w:eastAsia="Times New Roman" w:hAnsi="Helvetica" w:cs="Helvetica"/>
          <w:color w:val="333333"/>
          <w:sz w:val="21"/>
          <w:szCs w:val="21"/>
          <w:lang w:eastAsia="ru-RU"/>
        </w:rPr>
        <w:t xml:space="preserve">ам предстоит знакомство с Зарубежной Азией. И начать мне его хотелось бы с описания “Сада камней” японского города Киото. Столетия тому назад мудрый монах </w:t>
      </w:r>
      <w:proofErr w:type="spellStart"/>
      <w:r w:rsidRPr="003A575E">
        <w:rPr>
          <w:rFonts w:ascii="Helvetica" w:eastAsia="Times New Roman" w:hAnsi="Helvetica" w:cs="Helvetica"/>
          <w:color w:val="333333"/>
          <w:sz w:val="21"/>
          <w:szCs w:val="21"/>
          <w:lang w:eastAsia="ru-RU"/>
        </w:rPr>
        <w:t>Соами</w:t>
      </w:r>
      <w:proofErr w:type="spellEnd"/>
      <w:r w:rsidRPr="003A575E">
        <w:rPr>
          <w:rFonts w:ascii="Helvetica" w:eastAsia="Times New Roman" w:hAnsi="Helvetica" w:cs="Helvetica"/>
          <w:color w:val="333333"/>
          <w:sz w:val="21"/>
          <w:szCs w:val="21"/>
          <w:lang w:eastAsia="ru-RU"/>
        </w:rPr>
        <w:t xml:space="preserve"> соорудил сад из пятнадцати черных необработанных камней, разных по величине, разбросанных по белому песку. На самом деле люди замечают лишь четырнадцать. Пятнадцатого камня перед глазами нет. Его загораживают соседние. Делаешь шаг в сторону по деревянной галерее, протянувшейся вдоль края прямоугольника – с остальных трех сторон Сад ограничен каменными монастырскими стенами – и снова четырнадцать камней. Пятнадцатый – тот, что до сих пор прятался, теперь оказался в их числе, а исчез другой камень.</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Еще шаг в сторону по галерее, и гениально спланированный хаос, предстоит опять в иной композиции, состоящий из тех же пятнадцати камней, из которых один – невидим. Какой смысл заложил древний мудрец в этот сад? (Вопрос классу).</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А, может </w:t>
      </w:r>
      <w:proofErr w:type="spellStart"/>
      <w:r w:rsidRPr="003A575E">
        <w:rPr>
          <w:rFonts w:ascii="Helvetica" w:eastAsia="Times New Roman" w:hAnsi="Helvetica" w:cs="Helvetica"/>
          <w:color w:val="333333"/>
          <w:sz w:val="21"/>
          <w:szCs w:val="21"/>
          <w:lang w:eastAsia="ru-RU"/>
        </w:rPr>
        <w:t>Соами</w:t>
      </w:r>
      <w:proofErr w:type="spellEnd"/>
      <w:r w:rsidRPr="003A575E">
        <w:rPr>
          <w:rFonts w:ascii="Helvetica" w:eastAsia="Times New Roman" w:hAnsi="Helvetica" w:cs="Helvetica"/>
          <w:color w:val="333333"/>
          <w:sz w:val="21"/>
          <w:szCs w:val="21"/>
          <w:lang w:eastAsia="ru-RU"/>
        </w:rPr>
        <w:t xml:space="preserve"> хотел сказать, что дело не в камнях, а в людях, которые в этот сад приходят? Уж не в том ли суть </w:t>
      </w:r>
      <w:proofErr w:type="spellStart"/>
      <w:r w:rsidRPr="003A575E">
        <w:rPr>
          <w:rFonts w:ascii="Helvetica" w:eastAsia="Times New Roman" w:hAnsi="Helvetica" w:cs="Helvetica"/>
          <w:color w:val="333333"/>
          <w:sz w:val="21"/>
          <w:szCs w:val="21"/>
          <w:lang w:eastAsia="ru-RU"/>
        </w:rPr>
        <w:t>суть</w:t>
      </w:r>
      <w:proofErr w:type="spellEnd"/>
      <w:r w:rsidRPr="003A575E">
        <w:rPr>
          <w:rFonts w:ascii="Helvetica" w:eastAsia="Times New Roman" w:hAnsi="Helvetica" w:cs="Helvetica"/>
          <w:color w:val="333333"/>
          <w:sz w:val="21"/>
          <w:szCs w:val="21"/>
          <w:lang w:eastAsia="ru-RU"/>
        </w:rPr>
        <w:t xml:space="preserve"> сада, что люди воспринимают одно и тоже по-разному, каждый по-своему? Познавать Азию дерзнули многие - путешественники, журналисты, но можем рискнуть и мы. Если познанное покажется вам спорным, вспомним Сад камней, где каждый видит свои четырнадцать камней. Итак, чтобы совершить наше открытие, нам придется пройти несколько этапов (на экране появляется план). </w:t>
      </w:r>
      <w:proofErr w:type="gramStart"/>
      <w:r w:rsidRPr="003A575E">
        <w:rPr>
          <w:rFonts w:ascii="Helvetica" w:eastAsia="Times New Roman" w:hAnsi="Helvetica" w:cs="Helvetica"/>
          <w:color w:val="333333"/>
          <w:sz w:val="21"/>
          <w:szCs w:val="21"/>
          <w:lang w:eastAsia="ru-RU"/>
        </w:rPr>
        <w:t>( слайд</w:t>
      </w:r>
      <w:proofErr w:type="gramEnd"/>
      <w:r w:rsidRPr="003A575E">
        <w:rPr>
          <w:rFonts w:ascii="Helvetica" w:eastAsia="Times New Roman" w:hAnsi="Helvetica" w:cs="Helvetica"/>
          <w:color w:val="333333"/>
          <w:sz w:val="21"/>
          <w:szCs w:val="21"/>
          <w:lang w:eastAsia="ru-RU"/>
        </w:rPr>
        <w:t xml:space="preserve"> 2)</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 (слайд 3).</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lastRenderedPageBreak/>
        <w:t xml:space="preserve">Азия – самая большая часть света, занимающая около трете суши Земного шара. Она является частью крупнейшего материка на Земле – Евразии. Площадь Зарубежной Азии – 27,7 млн кв. км. Ее берега омывают Тихий и Индийский океаны, а также окраинные моря Атлантического океана. На востоке береговая линия сильно изрезана; вдоль побережья тянутся гирлянды островов: Японские, </w:t>
      </w:r>
      <w:proofErr w:type="spellStart"/>
      <w:r w:rsidRPr="003A575E">
        <w:rPr>
          <w:rFonts w:ascii="Helvetica" w:eastAsia="Times New Roman" w:hAnsi="Helvetica" w:cs="Helvetica"/>
          <w:color w:val="333333"/>
          <w:sz w:val="21"/>
          <w:szCs w:val="21"/>
          <w:lang w:eastAsia="ru-RU"/>
        </w:rPr>
        <w:t>Рюкю</w:t>
      </w:r>
      <w:proofErr w:type="spellEnd"/>
      <w:r w:rsidRPr="003A575E">
        <w:rPr>
          <w:rFonts w:ascii="Helvetica" w:eastAsia="Times New Roman" w:hAnsi="Helvetica" w:cs="Helvetica"/>
          <w:color w:val="333333"/>
          <w:sz w:val="21"/>
          <w:szCs w:val="21"/>
          <w:lang w:eastAsia="ru-RU"/>
        </w:rPr>
        <w:t xml:space="preserve">, Филлипинские, отделяющие от Тихого океана его окраинные </w:t>
      </w:r>
      <w:proofErr w:type="gramStart"/>
      <w:r w:rsidRPr="003A575E">
        <w:rPr>
          <w:rFonts w:ascii="Helvetica" w:eastAsia="Times New Roman" w:hAnsi="Helvetica" w:cs="Helvetica"/>
          <w:color w:val="333333"/>
          <w:sz w:val="21"/>
          <w:szCs w:val="21"/>
          <w:lang w:eastAsia="ru-RU"/>
        </w:rPr>
        <w:t>моря :</w:t>
      </w:r>
      <w:proofErr w:type="gramEnd"/>
      <w:r w:rsidRPr="003A575E">
        <w:rPr>
          <w:rFonts w:ascii="Helvetica" w:eastAsia="Times New Roman" w:hAnsi="Helvetica" w:cs="Helvetica"/>
          <w:color w:val="333333"/>
          <w:sz w:val="21"/>
          <w:szCs w:val="21"/>
          <w:lang w:eastAsia="ru-RU"/>
        </w:rPr>
        <w:t xml:space="preserve"> Японское, Желтое, </w:t>
      </w:r>
      <w:proofErr w:type="spellStart"/>
      <w:r w:rsidRPr="003A575E">
        <w:rPr>
          <w:rFonts w:ascii="Helvetica" w:eastAsia="Times New Roman" w:hAnsi="Helvetica" w:cs="Helvetica"/>
          <w:color w:val="333333"/>
          <w:sz w:val="21"/>
          <w:szCs w:val="21"/>
          <w:lang w:eastAsia="ru-RU"/>
        </w:rPr>
        <w:t>Восточно</w:t>
      </w:r>
      <w:proofErr w:type="spellEnd"/>
      <w:r w:rsidRPr="003A575E">
        <w:rPr>
          <w:rFonts w:ascii="Helvetica" w:eastAsia="Times New Roman" w:hAnsi="Helvetica" w:cs="Helvetica"/>
          <w:color w:val="333333"/>
          <w:sz w:val="21"/>
          <w:szCs w:val="21"/>
          <w:lang w:eastAsia="ru-RU"/>
        </w:rPr>
        <w:t xml:space="preserve"> – Китайское. На </w:t>
      </w:r>
      <w:proofErr w:type="spellStart"/>
      <w:r w:rsidRPr="003A575E">
        <w:rPr>
          <w:rFonts w:ascii="Helvetica" w:eastAsia="Times New Roman" w:hAnsi="Helvetica" w:cs="Helvetica"/>
          <w:color w:val="333333"/>
          <w:sz w:val="21"/>
          <w:szCs w:val="21"/>
          <w:lang w:eastAsia="ru-RU"/>
        </w:rPr>
        <w:t>юго</w:t>
      </w:r>
      <w:proofErr w:type="spellEnd"/>
      <w:r w:rsidRPr="003A575E">
        <w:rPr>
          <w:rFonts w:ascii="Helvetica" w:eastAsia="Times New Roman" w:hAnsi="Helvetica" w:cs="Helvetica"/>
          <w:color w:val="333333"/>
          <w:sz w:val="21"/>
          <w:szCs w:val="21"/>
          <w:lang w:eastAsia="ru-RU"/>
        </w:rPr>
        <w:t xml:space="preserve"> – востоке находится одно из крупнейших в мире скоплений архипелагов – Большие и Малые </w:t>
      </w:r>
      <w:proofErr w:type="spellStart"/>
      <w:proofErr w:type="gramStart"/>
      <w:r w:rsidRPr="003A575E">
        <w:rPr>
          <w:rFonts w:ascii="Helvetica" w:eastAsia="Times New Roman" w:hAnsi="Helvetica" w:cs="Helvetica"/>
          <w:color w:val="333333"/>
          <w:sz w:val="21"/>
          <w:szCs w:val="21"/>
          <w:lang w:eastAsia="ru-RU"/>
        </w:rPr>
        <w:t>Зондские</w:t>
      </w:r>
      <w:proofErr w:type="spellEnd"/>
      <w:r w:rsidRPr="003A575E">
        <w:rPr>
          <w:rFonts w:ascii="Helvetica" w:eastAsia="Times New Roman" w:hAnsi="Helvetica" w:cs="Helvetica"/>
          <w:color w:val="333333"/>
          <w:sz w:val="21"/>
          <w:szCs w:val="21"/>
          <w:lang w:eastAsia="ru-RU"/>
        </w:rPr>
        <w:t xml:space="preserve"> ,</w:t>
      </w:r>
      <w:proofErr w:type="gramEnd"/>
      <w:r w:rsidRPr="003A575E">
        <w:rPr>
          <w:rFonts w:ascii="Helvetica" w:eastAsia="Times New Roman" w:hAnsi="Helvetica" w:cs="Helvetica"/>
          <w:color w:val="333333"/>
          <w:sz w:val="21"/>
          <w:szCs w:val="21"/>
          <w:lang w:eastAsia="ru-RU"/>
        </w:rPr>
        <w:t xml:space="preserve"> Молуккские и др. На юге Зарубежной Азии располагаются три огромных </w:t>
      </w:r>
      <w:proofErr w:type="gramStart"/>
      <w:r w:rsidRPr="003A575E">
        <w:rPr>
          <w:rFonts w:ascii="Helvetica" w:eastAsia="Times New Roman" w:hAnsi="Helvetica" w:cs="Helvetica"/>
          <w:color w:val="333333"/>
          <w:sz w:val="21"/>
          <w:szCs w:val="21"/>
          <w:lang w:eastAsia="ru-RU"/>
        </w:rPr>
        <w:t>полуострова :</w:t>
      </w:r>
      <w:proofErr w:type="gramEnd"/>
      <w:r w:rsidRPr="003A575E">
        <w:rPr>
          <w:rFonts w:ascii="Helvetica" w:eastAsia="Times New Roman" w:hAnsi="Helvetica" w:cs="Helvetica"/>
          <w:color w:val="333333"/>
          <w:sz w:val="21"/>
          <w:szCs w:val="21"/>
          <w:lang w:eastAsia="ru-RU"/>
        </w:rPr>
        <w:t xml:space="preserve"> Индокитай, Индостан, Аравия,, разделенными широко открытыми в сторону Индийского океана Бенгальским заливом и Аравийским морем. Азии принадлежат также лежащие в Индийском океане </w:t>
      </w:r>
      <w:proofErr w:type="spellStart"/>
      <w:r w:rsidRPr="003A575E">
        <w:rPr>
          <w:rFonts w:ascii="Helvetica" w:eastAsia="Times New Roman" w:hAnsi="Helvetica" w:cs="Helvetica"/>
          <w:color w:val="333333"/>
          <w:sz w:val="21"/>
          <w:szCs w:val="21"/>
          <w:lang w:eastAsia="ru-RU"/>
        </w:rPr>
        <w:t>Андаманские</w:t>
      </w:r>
      <w:proofErr w:type="spellEnd"/>
      <w:r w:rsidRPr="003A575E">
        <w:rPr>
          <w:rFonts w:ascii="Helvetica" w:eastAsia="Times New Roman" w:hAnsi="Helvetica" w:cs="Helvetica"/>
          <w:color w:val="333333"/>
          <w:sz w:val="21"/>
          <w:szCs w:val="21"/>
          <w:lang w:eastAsia="ru-RU"/>
        </w:rPr>
        <w:t xml:space="preserve">, </w:t>
      </w:r>
      <w:proofErr w:type="spellStart"/>
      <w:r w:rsidRPr="003A575E">
        <w:rPr>
          <w:rFonts w:ascii="Helvetica" w:eastAsia="Times New Roman" w:hAnsi="Helvetica" w:cs="Helvetica"/>
          <w:color w:val="333333"/>
          <w:sz w:val="21"/>
          <w:szCs w:val="21"/>
          <w:lang w:eastAsia="ru-RU"/>
        </w:rPr>
        <w:t>Никобарские</w:t>
      </w:r>
      <w:proofErr w:type="spellEnd"/>
      <w:r w:rsidRPr="003A575E">
        <w:rPr>
          <w:rFonts w:ascii="Helvetica" w:eastAsia="Times New Roman" w:hAnsi="Helvetica" w:cs="Helvetica"/>
          <w:color w:val="333333"/>
          <w:sz w:val="21"/>
          <w:szCs w:val="21"/>
          <w:lang w:eastAsia="ru-RU"/>
        </w:rPr>
        <w:t xml:space="preserve">, Мальдивские, </w:t>
      </w:r>
      <w:proofErr w:type="spellStart"/>
      <w:r w:rsidRPr="003A575E">
        <w:rPr>
          <w:rFonts w:ascii="Helvetica" w:eastAsia="Times New Roman" w:hAnsi="Helvetica" w:cs="Helvetica"/>
          <w:color w:val="333333"/>
          <w:sz w:val="21"/>
          <w:szCs w:val="21"/>
          <w:lang w:eastAsia="ru-RU"/>
        </w:rPr>
        <w:t>Лаккадивские</w:t>
      </w:r>
      <w:proofErr w:type="spellEnd"/>
      <w:r w:rsidRPr="003A575E">
        <w:rPr>
          <w:rFonts w:ascii="Helvetica" w:eastAsia="Times New Roman" w:hAnsi="Helvetica" w:cs="Helvetica"/>
          <w:color w:val="333333"/>
          <w:sz w:val="21"/>
          <w:szCs w:val="21"/>
          <w:lang w:eastAsia="ru-RU"/>
        </w:rPr>
        <w:t xml:space="preserve"> острова и остров Шри – Ланка. Западную окраину Зарубежной Азии образует полуостров Малая Азия, омываемый </w:t>
      </w:r>
      <w:proofErr w:type="gramStart"/>
      <w:r w:rsidRPr="003A575E">
        <w:rPr>
          <w:rFonts w:ascii="Helvetica" w:eastAsia="Times New Roman" w:hAnsi="Helvetica" w:cs="Helvetica"/>
          <w:color w:val="333333"/>
          <w:sz w:val="21"/>
          <w:szCs w:val="21"/>
          <w:lang w:eastAsia="ru-RU"/>
        </w:rPr>
        <w:t>Средиземным ,Черным</w:t>
      </w:r>
      <w:proofErr w:type="gramEnd"/>
      <w:r w:rsidRPr="003A575E">
        <w:rPr>
          <w:rFonts w:ascii="Helvetica" w:eastAsia="Times New Roman" w:hAnsi="Helvetica" w:cs="Helvetica"/>
          <w:color w:val="333333"/>
          <w:sz w:val="21"/>
          <w:szCs w:val="21"/>
          <w:lang w:eastAsia="ru-RU"/>
        </w:rPr>
        <w:t>, Эгейским и Мраморным морями.</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Не смотря на относительную изрезанность береговой линии, она все же меньше, чем, например, в Европе. Внутренние районы З. Азии удалены от морей на 1 – 1,5 тыс. км.</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Итак, сделаем вывод – охарактеризуем ЭГП региона, найдя в тексте учебника на </w:t>
      </w:r>
      <w:proofErr w:type="spellStart"/>
      <w:r w:rsidRPr="003A575E">
        <w:rPr>
          <w:rFonts w:ascii="Helvetica" w:eastAsia="Times New Roman" w:hAnsi="Helvetica" w:cs="Helvetica"/>
          <w:color w:val="333333"/>
          <w:sz w:val="21"/>
          <w:szCs w:val="21"/>
          <w:lang w:eastAsia="ru-RU"/>
        </w:rPr>
        <w:t>стр</w:t>
      </w:r>
      <w:proofErr w:type="spellEnd"/>
      <w:r w:rsidRPr="003A575E">
        <w:rPr>
          <w:rFonts w:ascii="Helvetica" w:eastAsia="Times New Roman" w:hAnsi="Helvetica" w:cs="Helvetica"/>
          <w:color w:val="333333"/>
          <w:sz w:val="21"/>
          <w:szCs w:val="21"/>
          <w:lang w:eastAsia="ru-RU"/>
        </w:rPr>
        <w:t>, 223 -225.</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(Соседское положение, приморское, глубинное положение некоторых стран, которое в целом менее выгодно).</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b/>
          <w:bCs/>
          <w:color w:val="333333"/>
          <w:sz w:val="21"/>
          <w:szCs w:val="21"/>
          <w:lang w:eastAsia="ru-RU"/>
        </w:rPr>
        <w:t> Политическая карта Зарубежной Азии</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В древности в Азии располагались могущественные империи, определявшие ход Мировой истории, однако современная политическая карта Азии сформировалась в основном в Новое и Новейшее время.</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Колонизация Азии началась к концу XV века, когда </w:t>
      </w:r>
      <w:proofErr w:type="spellStart"/>
      <w:r w:rsidRPr="003A575E">
        <w:rPr>
          <w:rFonts w:ascii="Helvetica" w:eastAsia="Times New Roman" w:hAnsi="Helvetica" w:cs="Helvetica"/>
          <w:color w:val="333333"/>
          <w:sz w:val="21"/>
          <w:szCs w:val="21"/>
          <w:lang w:eastAsia="ru-RU"/>
        </w:rPr>
        <w:t>Васко</w:t>
      </w:r>
      <w:proofErr w:type="spellEnd"/>
      <w:r w:rsidRPr="003A575E">
        <w:rPr>
          <w:rFonts w:ascii="Helvetica" w:eastAsia="Times New Roman" w:hAnsi="Helvetica" w:cs="Helvetica"/>
          <w:color w:val="333333"/>
          <w:sz w:val="21"/>
          <w:szCs w:val="21"/>
          <w:lang w:eastAsia="ru-RU"/>
        </w:rPr>
        <w:t xml:space="preserve"> да Гама открыл морской путь в Индию. Уже в 1511 г. Португальцы захватили Малакку, а во второй половине XVI века начались территориальные захваты Испании (Филиппинские острова) и Великобритании </w:t>
      </w:r>
      <w:proofErr w:type="gramStart"/>
      <w:r w:rsidRPr="003A575E">
        <w:rPr>
          <w:rFonts w:ascii="Helvetica" w:eastAsia="Times New Roman" w:hAnsi="Helvetica" w:cs="Helvetica"/>
          <w:color w:val="333333"/>
          <w:sz w:val="21"/>
          <w:szCs w:val="21"/>
          <w:lang w:eastAsia="ru-RU"/>
        </w:rPr>
        <w:t>( полуостров</w:t>
      </w:r>
      <w:proofErr w:type="gramEnd"/>
      <w:r w:rsidRPr="003A575E">
        <w:rPr>
          <w:rFonts w:ascii="Helvetica" w:eastAsia="Times New Roman" w:hAnsi="Helvetica" w:cs="Helvetica"/>
          <w:color w:val="333333"/>
          <w:sz w:val="21"/>
          <w:szCs w:val="21"/>
          <w:lang w:eastAsia="ru-RU"/>
        </w:rPr>
        <w:t xml:space="preserve"> Индостан). К 1900 г. 56% территории Азии занимали колониальные </w:t>
      </w:r>
      <w:proofErr w:type="gramStart"/>
      <w:r w:rsidRPr="003A575E">
        <w:rPr>
          <w:rFonts w:ascii="Helvetica" w:eastAsia="Times New Roman" w:hAnsi="Helvetica" w:cs="Helvetica"/>
          <w:color w:val="333333"/>
          <w:sz w:val="21"/>
          <w:szCs w:val="21"/>
          <w:lang w:eastAsia="ru-RU"/>
        </w:rPr>
        <w:t>владения ,</w:t>
      </w:r>
      <w:proofErr w:type="gramEnd"/>
      <w:r w:rsidRPr="003A575E">
        <w:rPr>
          <w:rFonts w:ascii="Helvetica" w:eastAsia="Times New Roman" w:hAnsi="Helvetica" w:cs="Helvetica"/>
          <w:color w:val="333333"/>
          <w:sz w:val="21"/>
          <w:szCs w:val="21"/>
          <w:lang w:eastAsia="ru-RU"/>
        </w:rPr>
        <w:t xml:space="preserve"> большая часть которых принадлежала Великобритании. Колониями в Азии владели и другие государства – это Нидерланды, Португалия, Франция, Япония, Россия, США. Колонии в Азии сохранились вплоть до середины XX века. В них проживало более 90% населения региона. Распад колониальной системы завершился после Второй Мировой войны. К началу XXI века статус </w:t>
      </w:r>
      <w:proofErr w:type="spellStart"/>
      <w:r w:rsidRPr="003A575E">
        <w:rPr>
          <w:rFonts w:ascii="Helvetica" w:eastAsia="Times New Roman" w:hAnsi="Helvetica" w:cs="Helvetica"/>
          <w:color w:val="333333"/>
          <w:sz w:val="21"/>
          <w:szCs w:val="21"/>
          <w:lang w:eastAsia="ru-RU"/>
        </w:rPr>
        <w:t>несамоуправляющих</w:t>
      </w:r>
      <w:proofErr w:type="spellEnd"/>
      <w:r w:rsidRPr="003A575E">
        <w:rPr>
          <w:rFonts w:ascii="Helvetica" w:eastAsia="Times New Roman" w:hAnsi="Helvetica" w:cs="Helvetica"/>
          <w:color w:val="333333"/>
          <w:sz w:val="21"/>
          <w:szCs w:val="21"/>
          <w:lang w:eastAsia="ru-RU"/>
        </w:rPr>
        <w:t xml:space="preserve"> имеют лишь небольшие острова. (слайд 4).</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(Учитель просит учащихся обратиться к путевому листу и выполнить задания 1 и 2). (слайды 5.6).</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Территория Зарубежной Азии протягивается с севера на юг почти на 7000 </w:t>
      </w:r>
      <w:proofErr w:type="gramStart"/>
      <w:r w:rsidRPr="003A575E">
        <w:rPr>
          <w:rFonts w:ascii="Helvetica" w:eastAsia="Times New Roman" w:hAnsi="Helvetica" w:cs="Helvetica"/>
          <w:color w:val="333333"/>
          <w:sz w:val="21"/>
          <w:szCs w:val="21"/>
          <w:lang w:eastAsia="ru-RU"/>
        </w:rPr>
        <w:t>км.,</w:t>
      </w:r>
      <w:proofErr w:type="gramEnd"/>
      <w:r w:rsidRPr="003A575E">
        <w:rPr>
          <w:rFonts w:ascii="Helvetica" w:eastAsia="Times New Roman" w:hAnsi="Helvetica" w:cs="Helvetica"/>
          <w:color w:val="333333"/>
          <w:sz w:val="21"/>
          <w:szCs w:val="21"/>
          <w:lang w:eastAsia="ru-RU"/>
        </w:rPr>
        <w:t xml:space="preserve"> а с запада на восток больше , чем на 10 000км. Китай и Индия относятся к странам - гигантам. Остальные – к довольно </w:t>
      </w:r>
      <w:proofErr w:type="gramStart"/>
      <w:r w:rsidRPr="003A575E">
        <w:rPr>
          <w:rFonts w:ascii="Helvetica" w:eastAsia="Times New Roman" w:hAnsi="Helvetica" w:cs="Helvetica"/>
          <w:color w:val="333333"/>
          <w:sz w:val="21"/>
          <w:szCs w:val="21"/>
          <w:lang w:eastAsia="ru-RU"/>
        </w:rPr>
        <w:t>крупным .</w:t>
      </w:r>
      <w:proofErr w:type="gramEnd"/>
      <w:r w:rsidRPr="003A575E">
        <w:rPr>
          <w:rFonts w:ascii="Helvetica" w:eastAsia="Times New Roman" w:hAnsi="Helvetica" w:cs="Helvetica"/>
          <w:color w:val="333333"/>
          <w:sz w:val="21"/>
          <w:szCs w:val="21"/>
          <w:lang w:eastAsia="ru-RU"/>
        </w:rPr>
        <w:t xml:space="preserve"> Но наряду с этим есть и небольшие государства, есть и микрогосударства.</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Азия – район геополитических конфликтов. Послушаем сообщение ваших одноклассников.</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(Первое сообщение: Спор о принадлежности Курильских островов.</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Второе сообщение: История современного Афганистана</w:t>
      </w:r>
      <w:proofErr w:type="gramStart"/>
      <w:r w:rsidRPr="003A575E">
        <w:rPr>
          <w:rFonts w:ascii="Helvetica" w:eastAsia="Times New Roman" w:hAnsi="Helvetica" w:cs="Helvetica"/>
          <w:color w:val="333333"/>
          <w:sz w:val="21"/>
          <w:szCs w:val="21"/>
          <w:lang w:eastAsia="ru-RU"/>
        </w:rPr>
        <w:t>).(</w:t>
      </w:r>
      <w:proofErr w:type="gramEnd"/>
      <w:r w:rsidRPr="003A575E">
        <w:rPr>
          <w:rFonts w:ascii="Helvetica" w:eastAsia="Times New Roman" w:hAnsi="Helvetica" w:cs="Helvetica"/>
          <w:color w:val="333333"/>
          <w:sz w:val="21"/>
          <w:szCs w:val="21"/>
          <w:lang w:eastAsia="ru-RU"/>
        </w:rPr>
        <w:t xml:space="preserve"> слайд 7).</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Выводы на компьютере. (слайд 8).</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b/>
          <w:bCs/>
          <w:color w:val="333333"/>
          <w:sz w:val="21"/>
          <w:szCs w:val="21"/>
          <w:lang w:eastAsia="ru-RU"/>
        </w:rPr>
        <w:t>Природные условия и ресурсы.</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u w:val="single"/>
          <w:lang w:eastAsia="ru-RU"/>
        </w:rPr>
        <w:t>Климатические условия</w:t>
      </w:r>
      <w:r w:rsidRPr="003A575E">
        <w:rPr>
          <w:rFonts w:ascii="Helvetica" w:eastAsia="Times New Roman" w:hAnsi="Helvetica" w:cs="Helvetica"/>
          <w:color w:val="333333"/>
          <w:sz w:val="21"/>
          <w:szCs w:val="21"/>
          <w:lang w:eastAsia="ru-RU"/>
        </w:rPr>
        <w:t> Зарубежной Азии изменяются от умеренного до экваториального и определяют господство муссонного климата с четко выраженной сезонностью на обширной полосе “океанического фасада” Восточной и Южной Азии.</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Азия получает огромное количество осадков, а именно </w:t>
      </w:r>
      <w:proofErr w:type="spellStart"/>
      <w:r w:rsidRPr="003A575E">
        <w:rPr>
          <w:rFonts w:ascii="Helvetica" w:eastAsia="Times New Roman" w:hAnsi="Helvetica" w:cs="Helvetica"/>
          <w:color w:val="333333"/>
          <w:sz w:val="21"/>
          <w:szCs w:val="21"/>
          <w:lang w:eastAsia="ru-RU"/>
        </w:rPr>
        <w:t>Чиррапунджи</w:t>
      </w:r>
      <w:proofErr w:type="spellEnd"/>
      <w:r w:rsidRPr="003A575E">
        <w:rPr>
          <w:rFonts w:ascii="Helvetica" w:eastAsia="Times New Roman" w:hAnsi="Helvetica" w:cs="Helvetica"/>
          <w:color w:val="333333"/>
          <w:sz w:val="21"/>
          <w:szCs w:val="21"/>
          <w:lang w:eastAsia="ru-RU"/>
        </w:rPr>
        <w:t xml:space="preserve"> – 12 000 мм в год. Внутриконтинентальная часть Азии лишена достаточного количества влаги не только из-за барьера окружающих гор, на склонах которых эта влага задерживается. В </w:t>
      </w:r>
      <w:proofErr w:type="spellStart"/>
      <w:r w:rsidRPr="003A575E">
        <w:rPr>
          <w:rFonts w:ascii="Helvetica" w:eastAsia="Times New Roman" w:hAnsi="Helvetica" w:cs="Helvetica"/>
          <w:color w:val="333333"/>
          <w:sz w:val="21"/>
          <w:szCs w:val="21"/>
          <w:lang w:eastAsia="ru-RU"/>
        </w:rPr>
        <w:t>Юго</w:t>
      </w:r>
      <w:proofErr w:type="spellEnd"/>
      <w:r w:rsidRPr="003A575E">
        <w:rPr>
          <w:rFonts w:ascii="Helvetica" w:eastAsia="Times New Roman" w:hAnsi="Helvetica" w:cs="Helvetica"/>
          <w:color w:val="333333"/>
          <w:sz w:val="21"/>
          <w:szCs w:val="21"/>
          <w:lang w:eastAsia="ru-RU"/>
        </w:rPr>
        <w:t xml:space="preserve"> – Западной Азии, куда влияние муссона не доходит вообще, очень сухо и жарко. Среднегодовые температуры в Аравии и Месопотамии достигают 30 градусов жары. Здесь господствует </w:t>
      </w:r>
      <w:r w:rsidRPr="003A575E">
        <w:rPr>
          <w:rFonts w:ascii="Helvetica" w:eastAsia="Times New Roman" w:hAnsi="Helvetica" w:cs="Helvetica"/>
          <w:color w:val="333333"/>
          <w:sz w:val="21"/>
          <w:szCs w:val="21"/>
          <w:lang w:eastAsia="ru-RU"/>
        </w:rPr>
        <w:lastRenderedPageBreak/>
        <w:t>средиземноморский субтропический климат. В Аравии осадков выпадает 150 мм в год, в Малой Азии – 300 мм, а на морских побережьях больше.</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На преобладающей части Азии сумма температур позволяет заниматься разнообразным земледелием. Не случайно, Азия – очаг самых древних земледельческих культур, родина многих культурных </w:t>
      </w:r>
      <w:proofErr w:type="gramStart"/>
      <w:r w:rsidRPr="003A575E">
        <w:rPr>
          <w:rFonts w:ascii="Helvetica" w:eastAsia="Times New Roman" w:hAnsi="Helvetica" w:cs="Helvetica"/>
          <w:color w:val="333333"/>
          <w:sz w:val="21"/>
          <w:szCs w:val="21"/>
          <w:lang w:eastAsia="ru-RU"/>
        </w:rPr>
        <w:t>растений.(</w:t>
      </w:r>
      <w:proofErr w:type="gramEnd"/>
      <w:r w:rsidRPr="003A575E">
        <w:rPr>
          <w:rFonts w:ascii="Helvetica" w:eastAsia="Times New Roman" w:hAnsi="Helvetica" w:cs="Helvetica"/>
          <w:color w:val="333333"/>
          <w:sz w:val="21"/>
          <w:szCs w:val="21"/>
          <w:lang w:eastAsia="ru-RU"/>
        </w:rPr>
        <w:t xml:space="preserve"> слайд 9).</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Структура земельного фонда составляет 27,7 млн. км кв. обрабатываемая площадь – 17% (в Европе -29), на человека приходится всего 0,15 га. Пастбища занимают 22% площади, леса - 17%. Две крупнейшие страны – КНР и Индия – имеют колоссальные массивы обрабатываемых земель – 160 млн </w:t>
      </w:r>
      <w:proofErr w:type="gramStart"/>
      <w:r w:rsidRPr="003A575E">
        <w:rPr>
          <w:rFonts w:ascii="Helvetica" w:eastAsia="Times New Roman" w:hAnsi="Helvetica" w:cs="Helvetica"/>
          <w:color w:val="333333"/>
          <w:sz w:val="21"/>
          <w:szCs w:val="21"/>
          <w:lang w:eastAsia="ru-RU"/>
        </w:rPr>
        <w:t>га.(</w:t>
      </w:r>
      <w:proofErr w:type="gramEnd"/>
      <w:r w:rsidRPr="003A575E">
        <w:rPr>
          <w:rFonts w:ascii="Helvetica" w:eastAsia="Times New Roman" w:hAnsi="Helvetica" w:cs="Helvetica"/>
          <w:color w:val="333333"/>
          <w:sz w:val="21"/>
          <w:szCs w:val="21"/>
          <w:lang w:eastAsia="ru-RU"/>
        </w:rPr>
        <w:t>за США, Индией, Россией).</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u w:val="single"/>
          <w:lang w:eastAsia="ru-RU"/>
        </w:rPr>
        <w:t>Лесные ресурсы.</w:t>
      </w:r>
      <w:r w:rsidRPr="003A575E">
        <w:rPr>
          <w:rFonts w:ascii="Helvetica" w:eastAsia="Times New Roman" w:hAnsi="Helvetica" w:cs="Helvetica"/>
          <w:color w:val="333333"/>
          <w:sz w:val="21"/>
          <w:szCs w:val="21"/>
          <w:lang w:eastAsia="ru-RU"/>
        </w:rPr>
        <w:t xml:space="preserve"> По лесной площади (0,2 га) на душу населения Азия вдвое уступает среднемировым показателям. Леса промышленного значения сосредоточены преимущественно во влажных тропиках и горах Индии, Мьянмы, Индокитая, островах КНР, Японских и Филлипинских, Азия дает 65% экспорта древесины. </w:t>
      </w:r>
      <w:proofErr w:type="gramStart"/>
      <w:r w:rsidRPr="003A575E">
        <w:rPr>
          <w:rFonts w:ascii="Helvetica" w:eastAsia="Times New Roman" w:hAnsi="Helvetica" w:cs="Helvetica"/>
          <w:color w:val="333333"/>
          <w:sz w:val="21"/>
          <w:szCs w:val="21"/>
          <w:lang w:eastAsia="ru-RU"/>
        </w:rPr>
        <w:t>( слайд</w:t>
      </w:r>
      <w:proofErr w:type="gramEnd"/>
      <w:r w:rsidRPr="003A575E">
        <w:rPr>
          <w:rFonts w:ascii="Helvetica" w:eastAsia="Times New Roman" w:hAnsi="Helvetica" w:cs="Helvetica"/>
          <w:color w:val="333333"/>
          <w:sz w:val="21"/>
          <w:szCs w:val="21"/>
          <w:lang w:eastAsia="ru-RU"/>
        </w:rPr>
        <w:t xml:space="preserve"> 10).</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Огромный ущерб лесам Азии приносит “дровяная энергетика” развивающихся стран: Китая – 25%, Индии – 33%, Индонезии 050%. Крупнейшими экспортерами древесины являются Индонезия, Малайзия и Филиппины, а импортерами – Япония и Южная Корея. (слайд 11).</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Тропические леса Азии уничтожаются интенсивнее, чем в других </w:t>
      </w:r>
      <w:proofErr w:type="spellStart"/>
      <w:r w:rsidRPr="003A575E">
        <w:rPr>
          <w:rFonts w:ascii="Helvetica" w:eastAsia="Times New Roman" w:hAnsi="Helvetica" w:cs="Helvetica"/>
          <w:color w:val="333333"/>
          <w:sz w:val="21"/>
          <w:szCs w:val="21"/>
          <w:lang w:eastAsia="ru-RU"/>
        </w:rPr>
        <w:t>лесоэкспортных</w:t>
      </w:r>
      <w:proofErr w:type="spellEnd"/>
      <w:r w:rsidRPr="003A575E">
        <w:rPr>
          <w:rFonts w:ascii="Helvetica" w:eastAsia="Times New Roman" w:hAnsi="Helvetica" w:cs="Helvetica"/>
          <w:color w:val="333333"/>
          <w:sz w:val="21"/>
          <w:szCs w:val="21"/>
          <w:lang w:eastAsia="ru-RU"/>
        </w:rPr>
        <w:t xml:space="preserve"> районах мира: за 1960 – 1990 гг. их площадь сократилась на 30% (в Латинской Америке на 18%).</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По запасам древесины Азия уступает только Америке. Максимальный объем лесопокрытой площади имеют: Индия – 120 млн. га; Китай – 70 млн. га; Индия – 65 млн. га. (</w:t>
      </w:r>
      <w:r w:rsidR="00323294">
        <w:rPr>
          <w:rFonts w:ascii="Helvetica" w:eastAsia="Times New Roman" w:hAnsi="Helvetica" w:cs="Helvetica"/>
          <w:color w:val="333333"/>
          <w:sz w:val="21"/>
          <w:szCs w:val="21"/>
          <w:lang w:eastAsia="ru-RU"/>
        </w:rPr>
        <w:t>слай</w:t>
      </w:r>
      <w:r w:rsidRPr="003A575E">
        <w:rPr>
          <w:rFonts w:ascii="Helvetica" w:eastAsia="Times New Roman" w:hAnsi="Helvetica" w:cs="Helvetica"/>
          <w:color w:val="333333"/>
          <w:sz w:val="21"/>
          <w:szCs w:val="21"/>
          <w:lang w:eastAsia="ru-RU"/>
        </w:rPr>
        <w:t>д12,13).</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u w:val="single"/>
          <w:lang w:eastAsia="ru-RU"/>
        </w:rPr>
        <w:t>Внутренние воды.</w:t>
      </w:r>
      <w:r w:rsidRPr="003A575E">
        <w:rPr>
          <w:rFonts w:ascii="Helvetica" w:eastAsia="Times New Roman" w:hAnsi="Helvetica" w:cs="Helvetica"/>
          <w:color w:val="333333"/>
          <w:sz w:val="21"/>
          <w:szCs w:val="21"/>
          <w:lang w:eastAsia="ru-RU"/>
        </w:rPr>
        <w:t> Лев Мечников в известной работе: “Цивилизация и великие исторические реки” писал: “Четыре древнейшие великие культуры - все зародились на берегах больших рек. Хуанхэ и Янцзы орошают местность, где возникла и выросла китайская цивилизация; индийская или ведийская, не выходя за пределы Инда и Ганга; ассиро-вавилонская цивилизация зародилась на берегах Тигра и Евфрата – двух жизненных артерий Месопотамской низменности. Наконец, древний Египет был, как утверждает еще Геродот, даром или “созданием Нила”.</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Плотность населения в долине Янцзы, крупнейшей из азиатских рек достигает 500-600 чел. на км. кв.</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Реки – это транспортные артерии, источник орошения и гидроресурсы. На Азию приходится более 40% потенциальных ресурсов мира, из них на КНР – 540 млн кВт, Индию -75. Степень использования их очень различна: в Японии – на 70%, в Индии – на 14%, в Мьянме на 1%.</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proofErr w:type="spellStart"/>
      <w:r w:rsidRPr="003A575E">
        <w:rPr>
          <w:rFonts w:ascii="Helvetica" w:eastAsia="Times New Roman" w:hAnsi="Helvetica" w:cs="Helvetica"/>
          <w:color w:val="333333"/>
          <w:sz w:val="21"/>
          <w:szCs w:val="21"/>
          <w:u w:val="single"/>
          <w:lang w:eastAsia="ru-RU"/>
        </w:rPr>
        <w:t>Минерально</w:t>
      </w:r>
      <w:proofErr w:type="spellEnd"/>
      <w:r w:rsidRPr="003A575E">
        <w:rPr>
          <w:rFonts w:ascii="Helvetica" w:eastAsia="Times New Roman" w:hAnsi="Helvetica" w:cs="Helvetica"/>
          <w:color w:val="333333"/>
          <w:sz w:val="21"/>
          <w:szCs w:val="21"/>
          <w:u w:val="single"/>
          <w:lang w:eastAsia="ru-RU"/>
        </w:rPr>
        <w:t xml:space="preserve"> – сырьевые ресурсы. </w:t>
      </w:r>
      <w:r w:rsidRPr="003A575E">
        <w:rPr>
          <w:rFonts w:ascii="Helvetica" w:eastAsia="Times New Roman" w:hAnsi="Helvetica" w:cs="Helvetica"/>
          <w:color w:val="333333"/>
          <w:sz w:val="21"/>
          <w:szCs w:val="21"/>
          <w:lang w:eastAsia="ru-RU"/>
        </w:rPr>
        <w:t>(Учащиеся получают задание по путевому листу). (слайд 14).</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Вывод (Слайд 15).</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Население. (слайд 16).</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Азия сложна и мозаична по национальному составу населения – девять языковых семей и более 600 различных языков. Азия – это крупнейшие народы мира: китайцы, хиндустанцы, бенгальцы, </w:t>
      </w:r>
      <w:proofErr w:type="spellStart"/>
      <w:r w:rsidRPr="003A575E">
        <w:rPr>
          <w:rFonts w:ascii="Helvetica" w:eastAsia="Times New Roman" w:hAnsi="Helvetica" w:cs="Helvetica"/>
          <w:color w:val="333333"/>
          <w:sz w:val="21"/>
          <w:szCs w:val="21"/>
          <w:lang w:eastAsia="ru-RU"/>
        </w:rPr>
        <w:t>бахарцы</w:t>
      </w:r>
      <w:proofErr w:type="spellEnd"/>
      <w:r w:rsidRPr="003A575E">
        <w:rPr>
          <w:rFonts w:ascii="Helvetica" w:eastAsia="Times New Roman" w:hAnsi="Helvetica" w:cs="Helvetica"/>
          <w:color w:val="333333"/>
          <w:sz w:val="21"/>
          <w:szCs w:val="21"/>
          <w:lang w:eastAsia="ru-RU"/>
        </w:rPr>
        <w:t>, японцы (60% населения Земли).</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Самостоятельная работа учащихся по заполнению таблиц в путевом листе.</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Азия – очень плотно населенный континент. На Яве, площадью равной штату Нью-Йорк живет более 100 млн чел. – половина всего населения Индонезии. Одной из самых плотно-населенных стран мира является Бангладеш – более 900 </w:t>
      </w:r>
      <w:proofErr w:type="gramStart"/>
      <w:r w:rsidRPr="003A575E">
        <w:rPr>
          <w:rFonts w:ascii="Helvetica" w:eastAsia="Times New Roman" w:hAnsi="Helvetica" w:cs="Helvetica"/>
          <w:color w:val="333333"/>
          <w:sz w:val="21"/>
          <w:szCs w:val="21"/>
          <w:lang w:eastAsia="ru-RU"/>
        </w:rPr>
        <w:t>чел</w:t>
      </w:r>
      <w:proofErr w:type="gramEnd"/>
      <w:r w:rsidRPr="003A575E">
        <w:rPr>
          <w:rFonts w:ascii="Helvetica" w:eastAsia="Times New Roman" w:hAnsi="Helvetica" w:cs="Helvetica"/>
          <w:color w:val="333333"/>
          <w:sz w:val="21"/>
          <w:szCs w:val="21"/>
          <w:lang w:eastAsia="ru-RU"/>
        </w:rPr>
        <w:t xml:space="preserve"> на км кв. новая индустриальная Южная Корея тоже превосходит европейские рекорды – 465 чел на кв. км.</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Азию называют более урбанизированным континентом по сравнению с </w:t>
      </w:r>
      <w:proofErr w:type="gramStart"/>
      <w:r w:rsidRPr="003A575E">
        <w:rPr>
          <w:rFonts w:ascii="Helvetica" w:eastAsia="Times New Roman" w:hAnsi="Helvetica" w:cs="Helvetica"/>
          <w:color w:val="333333"/>
          <w:sz w:val="21"/>
          <w:szCs w:val="21"/>
          <w:lang w:eastAsia="ru-RU"/>
        </w:rPr>
        <w:t>другими ,только</w:t>
      </w:r>
      <w:proofErr w:type="gramEnd"/>
      <w:r w:rsidRPr="003A575E">
        <w:rPr>
          <w:rFonts w:ascii="Helvetica" w:eastAsia="Times New Roman" w:hAnsi="Helvetica" w:cs="Helvetica"/>
          <w:color w:val="333333"/>
          <w:sz w:val="21"/>
          <w:szCs w:val="21"/>
          <w:lang w:eastAsia="ru-RU"/>
        </w:rPr>
        <w:t xml:space="preserve"> благодаря Китаю и Индии здесь сосредоточено около половины горожан Земли. В городе-государстве Сингапуре доля городского населения – 100%, в Израиле – 91%, в Южной Корее – 82. очень низки еще уровни урбанизации в величайших странах мира – КНР (не более 50%) и Индии (27%). Деревни остались преобладающей формой расселения на их огромных просторах. Доля городского населения во Вьетнаме лишь 19%, Лаосе и Камбодже – 21%. Непале – 11%, Бутане – 6%.</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lastRenderedPageBreak/>
        <w:t>Продолжительность жизни в Афганистане составляет 45 лет, в Бутане, Лаосе, Камбодже – 30 лет. (слайды 17,18).</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В десятку крупнейших агломераций мира входят 5 азиатских – Токио, Бомбей, Калькутта, Сеул. Китайские мегалополисы отличаются тем, что в них нет “пояса нищеты”, характерных для третьего мира. (слайд 19).</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На заметку учащимся:</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Страны-рекордсмены Азии:</w:t>
      </w:r>
    </w:p>
    <w:p w:rsidR="003A575E" w:rsidRPr="003A575E" w:rsidRDefault="003A575E" w:rsidP="003A575E">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По численности населения – Китай </w:t>
      </w:r>
      <w:proofErr w:type="gramStart"/>
      <w:r w:rsidRPr="003A575E">
        <w:rPr>
          <w:rFonts w:ascii="Helvetica" w:eastAsia="Times New Roman" w:hAnsi="Helvetica" w:cs="Helvetica"/>
          <w:color w:val="333333"/>
          <w:sz w:val="21"/>
          <w:szCs w:val="21"/>
          <w:lang w:eastAsia="ru-RU"/>
        </w:rPr>
        <w:t>( 1</w:t>
      </w:r>
      <w:proofErr w:type="gramEnd"/>
      <w:r w:rsidRPr="003A575E">
        <w:rPr>
          <w:rFonts w:ascii="Helvetica" w:eastAsia="Times New Roman" w:hAnsi="Helvetica" w:cs="Helvetica"/>
          <w:color w:val="333333"/>
          <w:sz w:val="21"/>
          <w:szCs w:val="21"/>
          <w:lang w:eastAsia="ru-RU"/>
        </w:rPr>
        <w:t>,2 млрд. чел).</w:t>
      </w:r>
    </w:p>
    <w:p w:rsidR="003A575E" w:rsidRPr="003A575E" w:rsidRDefault="003A575E" w:rsidP="003A575E">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По величине рождаемости – Афганистан, Камбоджа, Йемен </w:t>
      </w:r>
      <w:proofErr w:type="gramStart"/>
      <w:r w:rsidRPr="003A575E">
        <w:rPr>
          <w:rFonts w:ascii="Helvetica" w:eastAsia="Times New Roman" w:hAnsi="Helvetica" w:cs="Helvetica"/>
          <w:color w:val="333333"/>
          <w:sz w:val="21"/>
          <w:szCs w:val="21"/>
          <w:lang w:eastAsia="ru-RU"/>
        </w:rPr>
        <w:t>( 43</w:t>
      </w:r>
      <w:proofErr w:type="gramEnd"/>
      <w:r w:rsidRPr="003A575E">
        <w:rPr>
          <w:rFonts w:ascii="Helvetica" w:eastAsia="Times New Roman" w:hAnsi="Helvetica" w:cs="Helvetica"/>
          <w:color w:val="333333"/>
          <w:sz w:val="21"/>
          <w:szCs w:val="21"/>
          <w:lang w:eastAsia="ru-RU"/>
        </w:rPr>
        <w:t>%).</w:t>
      </w:r>
    </w:p>
    <w:p w:rsidR="003A575E" w:rsidRPr="003A575E" w:rsidRDefault="003A575E" w:rsidP="003A575E">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По продолжительности жизни – Япония (82 года).</w:t>
      </w:r>
    </w:p>
    <w:p w:rsidR="003A575E" w:rsidRPr="003A575E" w:rsidRDefault="003A575E" w:rsidP="003A575E">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По доли мужчин в населении – Катар (66%).</w:t>
      </w:r>
    </w:p>
    <w:p w:rsidR="003A575E" w:rsidRPr="003A575E" w:rsidRDefault="003A575E" w:rsidP="003A575E">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 xml:space="preserve">По плотности населения – Макао (30 000 чел. на 1 </w:t>
      </w:r>
      <w:proofErr w:type="spellStart"/>
      <w:r w:rsidRPr="003A575E">
        <w:rPr>
          <w:rFonts w:ascii="Helvetica" w:eastAsia="Times New Roman" w:hAnsi="Helvetica" w:cs="Helvetica"/>
          <w:color w:val="333333"/>
          <w:sz w:val="21"/>
          <w:szCs w:val="21"/>
          <w:lang w:eastAsia="ru-RU"/>
        </w:rPr>
        <w:t>кв</w:t>
      </w:r>
      <w:proofErr w:type="spellEnd"/>
      <w:r w:rsidRPr="003A575E">
        <w:rPr>
          <w:rFonts w:ascii="Helvetica" w:eastAsia="Times New Roman" w:hAnsi="Helvetica" w:cs="Helvetica"/>
          <w:color w:val="333333"/>
          <w:sz w:val="21"/>
          <w:szCs w:val="21"/>
          <w:lang w:eastAsia="ru-RU"/>
        </w:rPr>
        <w:t xml:space="preserve"> км).</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Вывод на компьютере (слайд 20).</w:t>
      </w:r>
    </w:p>
    <w:p w:rsidR="003A575E" w:rsidRPr="003A575E" w:rsidRDefault="003A575E" w:rsidP="003A575E">
      <w:pPr>
        <w:shd w:val="clear" w:color="auto" w:fill="FFFFFF"/>
        <w:spacing w:after="135" w:line="240" w:lineRule="auto"/>
        <w:rPr>
          <w:rFonts w:ascii="Helvetica" w:eastAsia="Times New Roman" w:hAnsi="Helvetica" w:cs="Helvetica"/>
          <w:color w:val="333333"/>
          <w:sz w:val="21"/>
          <w:szCs w:val="21"/>
          <w:lang w:eastAsia="ru-RU"/>
        </w:rPr>
      </w:pPr>
      <w:r w:rsidRPr="003A575E">
        <w:rPr>
          <w:rFonts w:ascii="Helvetica" w:eastAsia="Times New Roman" w:hAnsi="Helvetica" w:cs="Helvetica"/>
          <w:color w:val="333333"/>
          <w:sz w:val="21"/>
          <w:szCs w:val="21"/>
          <w:lang w:eastAsia="ru-RU"/>
        </w:rPr>
        <w:t>Закрепление: проводится тестирование</w:t>
      </w:r>
    </w:p>
    <w:p w:rsidR="003A6E3E" w:rsidRDefault="003A6E3E"/>
    <w:sectPr w:rsidR="003A6E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8A7F21"/>
    <w:multiLevelType w:val="multilevel"/>
    <w:tmpl w:val="E3A24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5E0909"/>
    <w:multiLevelType w:val="multilevel"/>
    <w:tmpl w:val="C3089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427C31"/>
    <w:multiLevelType w:val="multilevel"/>
    <w:tmpl w:val="48FC8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75E"/>
    <w:rsid w:val="00323294"/>
    <w:rsid w:val="003A575E"/>
    <w:rsid w:val="003A6E3E"/>
    <w:rsid w:val="006C4C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FDE008-D780-4C04-8564-017796E13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504907">
      <w:bodyDiv w:val="1"/>
      <w:marLeft w:val="0"/>
      <w:marRight w:val="0"/>
      <w:marTop w:val="0"/>
      <w:marBottom w:val="0"/>
      <w:divBdr>
        <w:top w:val="none" w:sz="0" w:space="0" w:color="auto"/>
        <w:left w:val="none" w:sz="0" w:space="0" w:color="auto"/>
        <w:bottom w:val="none" w:sz="0" w:space="0" w:color="auto"/>
        <w:right w:val="none" w:sz="0" w:space="0" w:color="auto"/>
      </w:divBdr>
      <w:divsChild>
        <w:div w:id="2074085476">
          <w:marLeft w:val="-225"/>
          <w:marRight w:val="-225"/>
          <w:marTop w:val="0"/>
          <w:marBottom w:val="0"/>
          <w:divBdr>
            <w:top w:val="none" w:sz="0" w:space="0" w:color="auto"/>
            <w:left w:val="none" w:sz="0" w:space="0" w:color="auto"/>
            <w:bottom w:val="none" w:sz="0" w:space="0" w:color="auto"/>
            <w:right w:val="none" w:sz="0" w:space="0" w:color="auto"/>
          </w:divBdr>
        </w:div>
      </w:divsChild>
    </w:div>
    <w:div w:id="413862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festival.1september.ru/articles/503965/pril2.pp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1568</Words>
  <Characters>8940</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kamynins</dc:creator>
  <cp:keywords/>
  <dc:description/>
  <cp:lastModifiedBy>kamynins</cp:lastModifiedBy>
  <cp:revision>4</cp:revision>
  <dcterms:created xsi:type="dcterms:W3CDTF">2017-02-06T12:16:00Z</dcterms:created>
  <dcterms:modified xsi:type="dcterms:W3CDTF">2017-02-14T03:13:00Z</dcterms:modified>
</cp:coreProperties>
</file>